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70A" w:rsidRPr="00596883" w:rsidRDefault="00596883" w:rsidP="0059688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96883">
        <w:rPr>
          <w:rFonts w:ascii="Times New Roman" w:hAnsi="Times New Roman" w:cs="Times New Roman"/>
          <w:b/>
          <w:sz w:val="20"/>
          <w:szCs w:val="20"/>
          <w:lang w:val="kk-KZ"/>
        </w:rPr>
        <w:t>АЯЗОВА Зарипа Серикбаевна,</w:t>
      </w:r>
    </w:p>
    <w:p w:rsidR="0041030C" w:rsidRPr="00596883" w:rsidRDefault="0041030C" w:rsidP="0059688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96883">
        <w:rPr>
          <w:rFonts w:ascii="Times New Roman" w:hAnsi="Times New Roman" w:cs="Times New Roman"/>
          <w:b/>
          <w:sz w:val="20"/>
          <w:szCs w:val="20"/>
          <w:lang w:val="kk-KZ"/>
        </w:rPr>
        <w:t>№4 «Ақберен» бөбекжай бақшасы мемл</w:t>
      </w:r>
      <w:r w:rsidR="00596883" w:rsidRPr="00596883">
        <w:rPr>
          <w:rFonts w:ascii="Times New Roman" w:hAnsi="Times New Roman" w:cs="Times New Roman"/>
          <w:b/>
          <w:sz w:val="20"/>
          <w:szCs w:val="20"/>
          <w:lang w:val="kk-KZ"/>
        </w:rPr>
        <w:t>е</w:t>
      </w:r>
      <w:r w:rsidRPr="00596883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кеттік коммуналдық қазыналық кәсіпорнының </w:t>
      </w:r>
      <w:r w:rsidR="00596883" w:rsidRPr="00596883">
        <w:rPr>
          <w:rFonts w:ascii="Times New Roman" w:hAnsi="Times New Roman" w:cs="Times New Roman"/>
          <w:b/>
          <w:sz w:val="20"/>
          <w:szCs w:val="20"/>
          <w:lang w:val="kk-KZ"/>
        </w:rPr>
        <w:t>тәрбиешісі.</w:t>
      </w:r>
    </w:p>
    <w:p w:rsidR="00596883" w:rsidRPr="00596883" w:rsidRDefault="00596883" w:rsidP="0059688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96883">
        <w:rPr>
          <w:rFonts w:ascii="Times New Roman" w:hAnsi="Times New Roman" w:cs="Times New Roman"/>
          <w:b/>
          <w:sz w:val="20"/>
          <w:szCs w:val="20"/>
          <w:lang w:val="kk-KZ"/>
        </w:rPr>
        <w:t>Түркістан облысы, Мақтаарал ауданы</w:t>
      </w:r>
    </w:p>
    <w:p w:rsidR="0041030C" w:rsidRPr="00596883" w:rsidRDefault="0041030C" w:rsidP="0059688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A1C98" w:rsidRPr="00596883" w:rsidRDefault="00596883" w:rsidP="0059688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96883">
        <w:rPr>
          <w:rFonts w:ascii="Times New Roman" w:hAnsi="Times New Roman" w:cs="Times New Roman"/>
          <w:b/>
          <w:sz w:val="20"/>
          <w:szCs w:val="20"/>
          <w:lang w:val="kk-KZ"/>
        </w:rPr>
        <w:t>БАЛА МІНЕЗІНІҢ ҚАЛЫПТАСУЫНА ТӘРБИЕШІНІҢ ЫҚПАЛЫ</w:t>
      </w:r>
    </w:p>
    <w:p w:rsidR="00596883" w:rsidRPr="00596883" w:rsidRDefault="00596883" w:rsidP="0059688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A1C98" w:rsidRPr="00596883" w:rsidRDefault="006A1C98" w:rsidP="005968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9688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Мінез – адамның өмірлік тәжірибесі мен әлеуметтік ортасының әсерінен қалыптасатын тұрақты психологиялық ерекшелігі. Мектепке дейінгі кезең – мінездің негізі қаланатын, баланың тұлғалық қасиеттері қалыптаса бастайтын ең маңызды уақыт. Бұл кезеңде баланың қоршаған ортамен қарым-қатынасы, эмоциялық реакциясы, өзін-өзі ұстау үлгілері тәрбиешінің ықпалымен қалыптасады.</w:t>
      </w:r>
    </w:p>
    <w:p w:rsidR="006A1C98" w:rsidRPr="00596883" w:rsidRDefault="006A1C98" w:rsidP="005968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9688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Тәрбиеші – баланың алғашқы әлеуметтік моделі. Ол баланың мінез-құлқына, құндылықтарына, өзін-өзі бағалауына, эмоциялық тұрақтылығына тікелей әсер етеді. Сондықтан балабақшада тәрбиешінің рөлі тек білім берумен шектелмей, тұлғалық қалыптасуға бағытталуы тиіс.</w:t>
      </w:r>
    </w:p>
    <w:p w:rsidR="006A1C98" w:rsidRPr="00596883" w:rsidRDefault="006A1C98" w:rsidP="005968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9688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Мінез – адамның тұрақты мінез-құлық стилі, оның қоршаған ортаға деген көзқарасы мен әрекет ету тәсілі. Балаларда мінез:</w:t>
      </w:r>
    </w:p>
    <w:p w:rsidR="006A1C98" w:rsidRPr="00596883" w:rsidRDefault="006A1C98" w:rsidP="00596883">
      <w:pPr>
        <w:pStyle w:val="a5"/>
        <w:numPr>
          <w:ilvl w:val="0"/>
          <w:numId w:val="40"/>
        </w:numPr>
        <w:spacing w:after="0" w:line="240" w:lineRule="auto"/>
        <w:ind w:left="0" w:hanging="283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9688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Эмоциялық реакциялар арқылы;</w:t>
      </w:r>
    </w:p>
    <w:p w:rsidR="006A1C98" w:rsidRPr="00596883" w:rsidRDefault="006A1C98" w:rsidP="00596883">
      <w:pPr>
        <w:pStyle w:val="a5"/>
        <w:numPr>
          <w:ilvl w:val="0"/>
          <w:numId w:val="40"/>
        </w:numPr>
        <w:spacing w:after="0" w:line="240" w:lineRule="auto"/>
        <w:ind w:left="0" w:hanging="283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9688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Әлеуметтік қарым-қатынас стилі арқылы;</w:t>
      </w:r>
    </w:p>
    <w:p w:rsidR="006A1C98" w:rsidRPr="00596883" w:rsidRDefault="006A1C98" w:rsidP="00596883">
      <w:pPr>
        <w:pStyle w:val="a5"/>
        <w:numPr>
          <w:ilvl w:val="0"/>
          <w:numId w:val="40"/>
        </w:numPr>
        <w:spacing w:after="0" w:line="240" w:lineRule="auto"/>
        <w:ind w:left="0" w:hanging="283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9688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Қиындықтарға жауап беру тәсілі арқылы көрінеді</w:t>
      </w:r>
      <w:r w:rsidR="0059688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.</w:t>
      </w:r>
    </w:p>
    <w:p w:rsidR="006A1C98" w:rsidRPr="00596883" w:rsidRDefault="006A1C98" w:rsidP="005968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96883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Тәрбиешінің мінез қалыптастырудағы рөлі</w:t>
      </w:r>
    </w:p>
    <w:p w:rsidR="006A1C98" w:rsidRPr="00596883" w:rsidRDefault="006A1C98" w:rsidP="00596883">
      <w:pPr>
        <w:numPr>
          <w:ilvl w:val="0"/>
          <w:numId w:val="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96883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Үлгі болу</w:t>
      </w:r>
      <w:r w:rsidRPr="0059688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br/>
        <w:t>Тәрбиеші – бала үшін мінездің тірі моделі. Оның сабырлылығы, мейірімділігі, әділдігі, жауапкершілігі балаға сіңеді.</w:t>
      </w:r>
    </w:p>
    <w:p w:rsidR="006A1C98" w:rsidRPr="00596883" w:rsidRDefault="006A1C98" w:rsidP="00596883">
      <w:pPr>
        <w:numPr>
          <w:ilvl w:val="0"/>
          <w:numId w:val="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96883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Қарым-қатынас стилі</w:t>
      </w:r>
    </w:p>
    <w:p w:rsidR="006A1C98" w:rsidRPr="00596883" w:rsidRDefault="006A1C98" w:rsidP="005968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9688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Баламен жылы, құрметті, сенімді қарым-қатынас орнату – баланың ашық, сенімді, мейірімді мінезін қалыптастырады.</w:t>
      </w:r>
    </w:p>
    <w:p w:rsidR="006A1C98" w:rsidRPr="00596883" w:rsidRDefault="006A1C98" w:rsidP="00596883">
      <w:pPr>
        <w:numPr>
          <w:ilvl w:val="0"/>
          <w:numId w:val="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96883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Шекара мен ереже орнату</w:t>
      </w:r>
      <w:r w:rsidRPr="0059688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br/>
        <w:t>Мінездің бір бөлігі – өзін-өзі реттеу. Тәрбиеші баланың әрекетін бағыттап, ережелерді түсіндіру арқылы тәртіп пен жауапкершілікке үйретеді.</w:t>
      </w:r>
    </w:p>
    <w:p w:rsidR="006A1C98" w:rsidRPr="00596883" w:rsidRDefault="006A1C98" w:rsidP="00596883">
      <w:pPr>
        <w:numPr>
          <w:ilvl w:val="0"/>
          <w:numId w:val="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96883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Эмоциялық қолдау</w:t>
      </w:r>
      <w:r w:rsidRPr="0059688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br/>
        <w:t>Бала эмоциясын түсініп, қабылдау – оның ішкі тұрақтылығын қалыптастырады. Бұл өз кезегінде сабырлы, байсалды мінездің негізі.</w:t>
      </w:r>
    </w:p>
    <w:p w:rsidR="006A1C98" w:rsidRPr="00596883" w:rsidRDefault="006A1C98" w:rsidP="00596883">
      <w:pPr>
        <w:numPr>
          <w:ilvl w:val="0"/>
          <w:numId w:val="3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96883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Жеке ерекшелікті ескеру</w:t>
      </w:r>
    </w:p>
    <w:p w:rsidR="006A1C98" w:rsidRPr="00596883" w:rsidRDefault="006A1C98" w:rsidP="005968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9688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Әр баланың темпераменті мен даму деңгейіне сай тәсіл қолдану – мінездің үйлесімді қалыптасуына ықпал етеді.</w:t>
      </w:r>
    </w:p>
    <w:p w:rsidR="006A1C98" w:rsidRPr="00596883" w:rsidRDefault="006A1C98" w:rsidP="0059688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596883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Мінезге әсер ететін тәрбие әдістері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32"/>
        <w:gridCol w:w="4509"/>
      </w:tblGrid>
      <w:tr w:rsidR="00596883" w:rsidRPr="00596883" w:rsidTr="006A1C98">
        <w:tc>
          <w:tcPr>
            <w:tcW w:w="0" w:type="auto"/>
            <w:hideMark/>
          </w:tcPr>
          <w:p w:rsidR="006A1C98" w:rsidRPr="00596883" w:rsidRDefault="006A1C98" w:rsidP="0059688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5968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Әдіс түрі</w:t>
            </w:r>
          </w:p>
        </w:tc>
        <w:tc>
          <w:tcPr>
            <w:tcW w:w="0" w:type="auto"/>
            <w:hideMark/>
          </w:tcPr>
          <w:p w:rsidR="006A1C98" w:rsidRPr="00596883" w:rsidRDefault="006A1C98" w:rsidP="0059688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5968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Мінезге әсері</w:t>
            </w:r>
          </w:p>
        </w:tc>
      </w:tr>
      <w:tr w:rsidR="00596883" w:rsidRPr="00596883" w:rsidTr="006A1C98">
        <w:tc>
          <w:tcPr>
            <w:tcW w:w="0" w:type="auto"/>
            <w:hideMark/>
          </w:tcPr>
          <w:p w:rsidR="006A1C98" w:rsidRPr="00596883" w:rsidRDefault="006A1C98" w:rsidP="005968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968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Мадақтау</w:t>
            </w:r>
          </w:p>
        </w:tc>
        <w:tc>
          <w:tcPr>
            <w:tcW w:w="0" w:type="auto"/>
            <w:hideMark/>
          </w:tcPr>
          <w:p w:rsidR="006A1C98" w:rsidRPr="00596883" w:rsidRDefault="00217941" w:rsidP="005968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968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Өзін – өзі бағалауды арттырады, сенімділік береді</w:t>
            </w:r>
          </w:p>
        </w:tc>
      </w:tr>
      <w:tr w:rsidR="00596883" w:rsidRPr="00596883" w:rsidTr="006A1C98">
        <w:tc>
          <w:tcPr>
            <w:tcW w:w="0" w:type="auto"/>
            <w:hideMark/>
          </w:tcPr>
          <w:p w:rsidR="006A1C98" w:rsidRPr="00596883" w:rsidRDefault="00217941" w:rsidP="005968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8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Бірлесакен ойындар</w:t>
            </w:r>
          </w:p>
        </w:tc>
        <w:tc>
          <w:tcPr>
            <w:tcW w:w="0" w:type="auto"/>
            <w:hideMark/>
          </w:tcPr>
          <w:p w:rsidR="006A1C98" w:rsidRPr="00596883" w:rsidRDefault="00217941" w:rsidP="005968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8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Қарым </w:t>
            </w:r>
            <w:r w:rsidRPr="005968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5968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қатынас дағдысын дамытады</w:t>
            </w:r>
          </w:p>
        </w:tc>
      </w:tr>
      <w:tr w:rsidR="00596883" w:rsidRPr="00596883" w:rsidTr="006A1C98">
        <w:tc>
          <w:tcPr>
            <w:tcW w:w="0" w:type="auto"/>
            <w:hideMark/>
          </w:tcPr>
          <w:p w:rsidR="006A1C98" w:rsidRPr="00596883" w:rsidRDefault="00217941" w:rsidP="005968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8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Эмоцияны иану жаттығулар</w:t>
            </w:r>
          </w:p>
        </w:tc>
        <w:tc>
          <w:tcPr>
            <w:tcW w:w="0" w:type="auto"/>
            <w:hideMark/>
          </w:tcPr>
          <w:p w:rsidR="006A1C98" w:rsidRPr="00596883" w:rsidRDefault="00217941" w:rsidP="005968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8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Эмпатия мен өзін </w:t>
            </w:r>
            <w:r w:rsidRPr="005968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Pr="005968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өзі реттуге үйретеді</w:t>
            </w:r>
          </w:p>
        </w:tc>
      </w:tr>
      <w:tr w:rsidR="00596883" w:rsidRPr="00596883" w:rsidTr="006A1C98">
        <w:tc>
          <w:tcPr>
            <w:tcW w:w="0" w:type="auto"/>
            <w:hideMark/>
          </w:tcPr>
          <w:p w:rsidR="006A1C98" w:rsidRPr="00596883" w:rsidRDefault="00217941" w:rsidP="0059688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968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Рөлдік ойындар</w:t>
            </w:r>
          </w:p>
        </w:tc>
        <w:tc>
          <w:tcPr>
            <w:tcW w:w="0" w:type="auto"/>
            <w:hideMark/>
          </w:tcPr>
          <w:p w:rsidR="006A1C98" w:rsidRPr="00596883" w:rsidRDefault="00217941" w:rsidP="005968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8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Әлеуметтік рөлдерді меңгеруге көмектеседі</w:t>
            </w:r>
          </w:p>
        </w:tc>
      </w:tr>
      <w:tr w:rsidR="00596883" w:rsidRPr="00596883" w:rsidTr="006A1C98">
        <w:tc>
          <w:tcPr>
            <w:tcW w:w="0" w:type="auto"/>
            <w:hideMark/>
          </w:tcPr>
          <w:p w:rsidR="006A1C98" w:rsidRPr="00596883" w:rsidRDefault="00217941" w:rsidP="005968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8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Шешім қабылдауға үйрету</w:t>
            </w:r>
          </w:p>
        </w:tc>
        <w:tc>
          <w:tcPr>
            <w:tcW w:w="0" w:type="auto"/>
            <w:hideMark/>
          </w:tcPr>
          <w:p w:rsidR="006A1C98" w:rsidRPr="00596883" w:rsidRDefault="00217941" w:rsidP="005968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688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Жауапкершілік пен дербестік қалыптастырады</w:t>
            </w:r>
          </w:p>
        </w:tc>
      </w:tr>
    </w:tbl>
    <w:p w:rsidR="006A1C98" w:rsidRPr="00596883" w:rsidRDefault="006A1C98" w:rsidP="0059688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proofErr w:type="spellStart"/>
      <w:r w:rsidRPr="005968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Қиындықтар</w:t>
      </w:r>
      <w:proofErr w:type="spellEnd"/>
      <w:r w:rsidRPr="005968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мен </w:t>
      </w:r>
      <w:proofErr w:type="spellStart"/>
      <w:r w:rsidRPr="005968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шешу</w:t>
      </w:r>
      <w:proofErr w:type="spellEnd"/>
      <w:r w:rsidRPr="005968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59688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жолдары</w:t>
      </w:r>
      <w:proofErr w:type="spellEnd"/>
    </w:p>
    <w:p w:rsidR="006A1C98" w:rsidRPr="00596883" w:rsidRDefault="006A1C98" w:rsidP="00596883">
      <w:pPr>
        <w:pStyle w:val="a5"/>
        <w:numPr>
          <w:ilvl w:val="0"/>
          <w:numId w:val="41"/>
        </w:numPr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596883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Бала мінезі тұйық немесе агрессивті болса</w:t>
      </w:r>
      <w:r w:rsidRPr="0059688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br/>
        <w:t>→ Эмпатиялық тыңдау, жеке қолдау, қауіпсіз орта құру.</w:t>
      </w:r>
    </w:p>
    <w:p w:rsidR="006A1C98" w:rsidRPr="00596883" w:rsidRDefault="006A1C98" w:rsidP="00596883">
      <w:pPr>
        <w:pStyle w:val="a5"/>
        <w:numPr>
          <w:ilvl w:val="0"/>
          <w:numId w:val="41"/>
        </w:numPr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596883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Тәрбиеші эмоциялық күйін басқара алмаса</w:t>
      </w:r>
      <w:r w:rsidRPr="0059688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br/>
        <w:t>→ Кәсіби тренингтер, өзін-өзі реттеу әдістерін меңгеру.</w:t>
      </w:r>
    </w:p>
    <w:p w:rsidR="006A1C98" w:rsidRPr="00596883" w:rsidRDefault="006A1C98" w:rsidP="00596883">
      <w:pPr>
        <w:pStyle w:val="a5"/>
        <w:numPr>
          <w:ilvl w:val="0"/>
          <w:numId w:val="41"/>
        </w:numPr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596883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Ата-анамен байланыс әлсіз болса</w:t>
      </w:r>
      <w:r w:rsidRPr="0059688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br/>
        <w:t>→ Бірлескен жұмыс, мінез ерекшеліктерін талқылау, кеңес беру.</w:t>
      </w:r>
    </w:p>
    <w:p w:rsidR="006A1C98" w:rsidRPr="00596883" w:rsidRDefault="006A1C98" w:rsidP="00596883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59688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Бала мінезінің қалыптасуы – күрделі әрі нәзік процесс. Бұл процесте тәрбиешінің рөлі ерекше. Ол баланың ішкі әлеміне үңіліп, оның сезімін, әрекетін, қарым-қатынасын бағыттайды. Тәрбиеші – баланың болашақ тұлғасының іргетасын қалаушы. Сондықтан тәрбиеші кәсіби біліктілікпен қатар, жоғары адамгершілік, эмпатия, сабырлылық, жауапкершілік қасиеттеріне ие болуы тиіс. Мінез – тәрбие арқылы қалыптасады. Ал тәрбие – жүректен басталады.</w:t>
      </w:r>
    </w:p>
    <w:p w:rsidR="006A1C98" w:rsidRPr="00596883" w:rsidRDefault="006A1C98" w:rsidP="0059688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596883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Қолданылған әдебиеттер</w:t>
      </w:r>
    </w:p>
    <w:p w:rsidR="006A1C98" w:rsidRPr="00596883" w:rsidRDefault="006A1C98" w:rsidP="00596883">
      <w:pPr>
        <w:numPr>
          <w:ilvl w:val="0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8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Выготский Л.С. </w:t>
      </w:r>
      <w:r w:rsidRPr="0059688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«</w:t>
      </w:r>
      <w:r w:rsidRPr="00596883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Психология развития ребенка</w:t>
      </w:r>
      <w:r w:rsidRPr="0059688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»</w:t>
      </w:r>
      <w:r w:rsidRPr="005968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Москва: Педагогика. (1986).</w:t>
      </w:r>
    </w:p>
    <w:p w:rsidR="006A1C98" w:rsidRPr="00596883" w:rsidRDefault="006A1C98" w:rsidP="00596883">
      <w:pPr>
        <w:numPr>
          <w:ilvl w:val="0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883">
        <w:rPr>
          <w:rFonts w:ascii="Times New Roman" w:eastAsia="Times New Roman" w:hAnsi="Times New Roman" w:cs="Times New Roman"/>
          <w:sz w:val="20"/>
          <w:szCs w:val="20"/>
          <w:lang w:eastAsia="ru-RU"/>
        </w:rPr>
        <w:t>А.Ш.</w:t>
      </w:r>
      <w:r w:rsidRPr="0059688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Сейсенбаева «Мектепке дейінгі тәрбие мен оқытуда тұлғ</w:t>
      </w:r>
      <w:proofErr w:type="gramStart"/>
      <w:r w:rsidRPr="0059688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алы</w:t>
      </w:r>
      <w:proofErr w:type="gramEnd"/>
      <w:r w:rsidRPr="0059688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ұ даму»</w:t>
      </w:r>
      <w:r w:rsidRPr="00596883">
        <w:rPr>
          <w:rFonts w:ascii="Times New Roman" w:eastAsia="Times New Roman" w:hAnsi="Times New Roman" w:cs="Times New Roman"/>
          <w:iCs/>
          <w:sz w:val="20"/>
          <w:szCs w:val="20"/>
          <w:lang w:val="kk-KZ" w:eastAsia="ru-RU"/>
        </w:rPr>
        <w:t xml:space="preserve"> </w:t>
      </w:r>
      <w:r w:rsidRPr="00596883">
        <w:rPr>
          <w:rFonts w:ascii="Times New Roman" w:eastAsia="Times New Roman" w:hAnsi="Times New Roman" w:cs="Times New Roman"/>
          <w:sz w:val="20"/>
          <w:szCs w:val="20"/>
          <w:lang w:eastAsia="ru-RU"/>
        </w:rPr>
        <w:t>– Алматы: «</w:t>
      </w:r>
      <w:r w:rsidRPr="0059688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Өрлеу</w:t>
      </w:r>
      <w:r w:rsidRPr="00596883">
        <w:rPr>
          <w:rFonts w:ascii="Times New Roman" w:eastAsia="Times New Roman" w:hAnsi="Times New Roman" w:cs="Times New Roman"/>
          <w:sz w:val="20"/>
          <w:szCs w:val="20"/>
          <w:lang w:eastAsia="ru-RU"/>
        </w:rPr>
        <w:t>» БАҰО. (2021)</w:t>
      </w:r>
      <w:r w:rsidR="0059688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.</w:t>
      </w:r>
      <w:bookmarkStart w:id="0" w:name="_GoBack"/>
      <w:bookmarkEnd w:id="0"/>
    </w:p>
    <w:p w:rsidR="006A1C98" w:rsidRPr="00596883" w:rsidRDefault="006A1C98" w:rsidP="00596883">
      <w:pPr>
        <w:numPr>
          <w:ilvl w:val="0"/>
          <w:numId w:val="3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9688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Қазақстан Республикасының мектепке дейінгі тәрбие мен оқыту стандарты </w:t>
      </w:r>
      <w:r w:rsidRPr="00596883">
        <w:rPr>
          <w:rFonts w:ascii="Times New Roman" w:eastAsia="Times New Roman" w:hAnsi="Times New Roman" w:cs="Times New Roman"/>
          <w:sz w:val="20"/>
          <w:szCs w:val="20"/>
          <w:lang w:eastAsia="ru-RU"/>
        </w:rPr>
        <w:t>(2023).</w:t>
      </w:r>
    </w:p>
    <w:sectPr w:rsidR="006A1C98" w:rsidRPr="00596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F5EF9"/>
    <w:multiLevelType w:val="multilevel"/>
    <w:tmpl w:val="701C7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296C09"/>
    <w:multiLevelType w:val="hybridMultilevel"/>
    <w:tmpl w:val="D53256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DF1B9F"/>
    <w:multiLevelType w:val="multilevel"/>
    <w:tmpl w:val="D3A6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975A0"/>
    <w:multiLevelType w:val="hybridMultilevel"/>
    <w:tmpl w:val="96A4AB1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37648AA"/>
    <w:multiLevelType w:val="multilevel"/>
    <w:tmpl w:val="F0E6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997751"/>
    <w:multiLevelType w:val="multilevel"/>
    <w:tmpl w:val="5F56FA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EF4DE6"/>
    <w:multiLevelType w:val="multilevel"/>
    <w:tmpl w:val="557C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3B09C4"/>
    <w:multiLevelType w:val="multilevel"/>
    <w:tmpl w:val="CD20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F21A7A"/>
    <w:multiLevelType w:val="hybridMultilevel"/>
    <w:tmpl w:val="C1C05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9E3F21"/>
    <w:multiLevelType w:val="multilevel"/>
    <w:tmpl w:val="06E49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8B5F5B"/>
    <w:multiLevelType w:val="multilevel"/>
    <w:tmpl w:val="C33E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B6531A"/>
    <w:multiLevelType w:val="multilevel"/>
    <w:tmpl w:val="A118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5E391F"/>
    <w:multiLevelType w:val="multilevel"/>
    <w:tmpl w:val="2CCE2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B66E45"/>
    <w:multiLevelType w:val="multilevel"/>
    <w:tmpl w:val="561E3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B21D11"/>
    <w:multiLevelType w:val="hybridMultilevel"/>
    <w:tmpl w:val="A70C10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2F4364"/>
    <w:multiLevelType w:val="multilevel"/>
    <w:tmpl w:val="4FCA6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70A5B2B"/>
    <w:multiLevelType w:val="hybridMultilevel"/>
    <w:tmpl w:val="93FCCE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8877FD1"/>
    <w:multiLevelType w:val="multilevel"/>
    <w:tmpl w:val="80662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A0C5364"/>
    <w:multiLevelType w:val="hybridMultilevel"/>
    <w:tmpl w:val="F98895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2D001B1D"/>
    <w:multiLevelType w:val="hybridMultilevel"/>
    <w:tmpl w:val="88F47F22"/>
    <w:lvl w:ilvl="0" w:tplc="217CE93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B20427"/>
    <w:multiLevelType w:val="multilevel"/>
    <w:tmpl w:val="0602E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481BD3"/>
    <w:multiLevelType w:val="multilevel"/>
    <w:tmpl w:val="5726D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C94C44"/>
    <w:multiLevelType w:val="hybridMultilevel"/>
    <w:tmpl w:val="3FE469A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3D0700EF"/>
    <w:multiLevelType w:val="multilevel"/>
    <w:tmpl w:val="200AA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D4426F8"/>
    <w:multiLevelType w:val="hybridMultilevel"/>
    <w:tmpl w:val="493CD1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49A1504"/>
    <w:multiLevelType w:val="hybridMultilevel"/>
    <w:tmpl w:val="F2E86AAA"/>
    <w:lvl w:ilvl="0" w:tplc="217CE93E">
      <w:start w:val="1"/>
      <w:numFmt w:val="bullet"/>
      <w:lvlText w:val="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F412F12"/>
    <w:multiLevelType w:val="multilevel"/>
    <w:tmpl w:val="09566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F102B3"/>
    <w:multiLevelType w:val="hybridMultilevel"/>
    <w:tmpl w:val="968CE2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59F0B8E"/>
    <w:multiLevelType w:val="hybridMultilevel"/>
    <w:tmpl w:val="EE5CC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8F6672"/>
    <w:multiLevelType w:val="multilevel"/>
    <w:tmpl w:val="FD14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755BF8"/>
    <w:multiLevelType w:val="multilevel"/>
    <w:tmpl w:val="299C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356F3E"/>
    <w:multiLevelType w:val="hybridMultilevel"/>
    <w:tmpl w:val="FE409E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CD214F2"/>
    <w:multiLevelType w:val="multilevel"/>
    <w:tmpl w:val="966E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E94F6C"/>
    <w:multiLevelType w:val="multilevel"/>
    <w:tmpl w:val="68D4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4135B5"/>
    <w:multiLevelType w:val="multilevel"/>
    <w:tmpl w:val="38B6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EA229C"/>
    <w:multiLevelType w:val="hybridMultilevel"/>
    <w:tmpl w:val="F8FA14E2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7037970"/>
    <w:multiLevelType w:val="multilevel"/>
    <w:tmpl w:val="FA62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B23518"/>
    <w:multiLevelType w:val="hybridMultilevel"/>
    <w:tmpl w:val="460CC5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D742C0B"/>
    <w:multiLevelType w:val="hybridMultilevel"/>
    <w:tmpl w:val="A9F241DA"/>
    <w:lvl w:ilvl="0" w:tplc="DEC6E61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7D27BB"/>
    <w:multiLevelType w:val="hybridMultilevel"/>
    <w:tmpl w:val="B4EEA34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FC45831"/>
    <w:multiLevelType w:val="multilevel"/>
    <w:tmpl w:val="5300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29"/>
  </w:num>
  <w:num w:numId="3">
    <w:abstractNumId w:val="4"/>
  </w:num>
  <w:num w:numId="4">
    <w:abstractNumId w:val="17"/>
  </w:num>
  <w:num w:numId="5">
    <w:abstractNumId w:val="30"/>
  </w:num>
  <w:num w:numId="6">
    <w:abstractNumId w:val="10"/>
  </w:num>
  <w:num w:numId="7">
    <w:abstractNumId w:val="9"/>
  </w:num>
  <w:num w:numId="8">
    <w:abstractNumId w:val="35"/>
  </w:num>
  <w:num w:numId="9">
    <w:abstractNumId w:val="1"/>
  </w:num>
  <w:num w:numId="10">
    <w:abstractNumId w:val="19"/>
  </w:num>
  <w:num w:numId="11">
    <w:abstractNumId w:val="14"/>
  </w:num>
  <w:num w:numId="12">
    <w:abstractNumId w:val="16"/>
  </w:num>
  <w:num w:numId="13">
    <w:abstractNumId w:val="24"/>
  </w:num>
  <w:num w:numId="14">
    <w:abstractNumId w:val="31"/>
  </w:num>
  <w:num w:numId="15">
    <w:abstractNumId w:val="22"/>
  </w:num>
  <w:num w:numId="16">
    <w:abstractNumId w:val="21"/>
  </w:num>
  <w:num w:numId="17">
    <w:abstractNumId w:val="5"/>
  </w:num>
  <w:num w:numId="18">
    <w:abstractNumId w:val="27"/>
  </w:num>
  <w:num w:numId="19">
    <w:abstractNumId w:val="3"/>
  </w:num>
  <w:num w:numId="20">
    <w:abstractNumId w:val="40"/>
  </w:num>
  <w:num w:numId="21">
    <w:abstractNumId w:val="6"/>
  </w:num>
  <w:num w:numId="22">
    <w:abstractNumId w:val="23"/>
  </w:num>
  <w:num w:numId="23">
    <w:abstractNumId w:val="25"/>
  </w:num>
  <w:num w:numId="24">
    <w:abstractNumId w:val="38"/>
  </w:num>
  <w:num w:numId="25">
    <w:abstractNumId w:val="18"/>
  </w:num>
  <w:num w:numId="26">
    <w:abstractNumId w:val="15"/>
  </w:num>
  <w:num w:numId="27">
    <w:abstractNumId w:val="0"/>
  </w:num>
  <w:num w:numId="28">
    <w:abstractNumId w:val="11"/>
  </w:num>
  <w:num w:numId="29">
    <w:abstractNumId w:val="26"/>
  </w:num>
  <w:num w:numId="30">
    <w:abstractNumId w:val="28"/>
  </w:num>
  <w:num w:numId="31">
    <w:abstractNumId w:val="7"/>
  </w:num>
  <w:num w:numId="32">
    <w:abstractNumId w:val="33"/>
  </w:num>
  <w:num w:numId="33">
    <w:abstractNumId w:val="2"/>
  </w:num>
  <w:num w:numId="34">
    <w:abstractNumId w:val="20"/>
  </w:num>
  <w:num w:numId="35">
    <w:abstractNumId w:val="37"/>
  </w:num>
  <w:num w:numId="36">
    <w:abstractNumId w:val="36"/>
  </w:num>
  <w:num w:numId="37">
    <w:abstractNumId w:val="12"/>
  </w:num>
  <w:num w:numId="38">
    <w:abstractNumId w:val="34"/>
  </w:num>
  <w:num w:numId="39">
    <w:abstractNumId w:val="13"/>
  </w:num>
  <w:num w:numId="40">
    <w:abstractNumId w:val="39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30C"/>
    <w:rsid w:val="00031982"/>
    <w:rsid w:val="00086F17"/>
    <w:rsid w:val="00092C3D"/>
    <w:rsid w:val="00151F66"/>
    <w:rsid w:val="00217941"/>
    <w:rsid w:val="002B76C5"/>
    <w:rsid w:val="00306A42"/>
    <w:rsid w:val="003E4C89"/>
    <w:rsid w:val="0041030C"/>
    <w:rsid w:val="00596883"/>
    <w:rsid w:val="006A1C98"/>
    <w:rsid w:val="006B770A"/>
    <w:rsid w:val="00714FD8"/>
    <w:rsid w:val="007F4DA2"/>
    <w:rsid w:val="00A72661"/>
    <w:rsid w:val="00CD53C0"/>
    <w:rsid w:val="00F639B5"/>
    <w:rsid w:val="00F9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4D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F4D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F4D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E4C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D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4D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4D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F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F4DA2"/>
    <w:rPr>
      <w:i/>
      <w:iCs/>
    </w:rPr>
  </w:style>
  <w:style w:type="paragraph" w:styleId="a5">
    <w:name w:val="List Paragraph"/>
    <w:basedOn w:val="a"/>
    <w:uiPriority w:val="34"/>
    <w:qFormat/>
    <w:rsid w:val="007F4DA2"/>
    <w:pPr>
      <w:ind w:left="720"/>
      <w:contextualSpacing/>
    </w:pPr>
  </w:style>
  <w:style w:type="character" w:styleId="a6">
    <w:name w:val="Strong"/>
    <w:basedOn w:val="a0"/>
    <w:uiPriority w:val="22"/>
    <w:qFormat/>
    <w:rsid w:val="00306A42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E4C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7">
    <w:name w:val="Table Grid"/>
    <w:basedOn w:val="a1"/>
    <w:uiPriority w:val="59"/>
    <w:rsid w:val="00092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4D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F4D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F4D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E4C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D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4D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4D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F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F4DA2"/>
    <w:rPr>
      <w:i/>
      <w:iCs/>
    </w:rPr>
  </w:style>
  <w:style w:type="paragraph" w:styleId="a5">
    <w:name w:val="List Paragraph"/>
    <w:basedOn w:val="a"/>
    <w:uiPriority w:val="34"/>
    <w:qFormat/>
    <w:rsid w:val="007F4DA2"/>
    <w:pPr>
      <w:ind w:left="720"/>
      <w:contextualSpacing/>
    </w:pPr>
  </w:style>
  <w:style w:type="character" w:styleId="a6">
    <w:name w:val="Strong"/>
    <w:basedOn w:val="a0"/>
    <w:uiPriority w:val="22"/>
    <w:qFormat/>
    <w:rsid w:val="00306A42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E4C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7">
    <w:name w:val="Table Grid"/>
    <w:basedOn w:val="a1"/>
    <w:uiPriority w:val="59"/>
    <w:rsid w:val="00092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9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62.5</dc:creator>
  <cp:lastModifiedBy>User</cp:lastModifiedBy>
  <cp:revision>4</cp:revision>
  <dcterms:created xsi:type="dcterms:W3CDTF">2025-10-04T11:29:00Z</dcterms:created>
  <dcterms:modified xsi:type="dcterms:W3CDTF">2025-10-11T10:22:00Z</dcterms:modified>
</cp:coreProperties>
</file>